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05" w:rsidRDefault="00C96705" w:rsidP="00C96705">
      <w:pPr>
        <w:spacing w:after="0" w:line="240" w:lineRule="auto"/>
        <w:jc w:val="center"/>
        <w:rPr>
          <w:rFonts w:eastAsia="Times New Roman"/>
          <w:b/>
          <w:bCs/>
          <w:color w:val="000000"/>
          <w:sz w:val="24"/>
          <w:szCs w:val="24"/>
          <w:lang w:eastAsia="tr-TR"/>
        </w:rPr>
      </w:pPr>
      <w:r>
        <w:rPr>
          <w:rFonts w:eastAsia="Times New Roman"/>
          <w:b/>
          <w:bCs/>
          <w:color w:val="000000"/>
          <w:sz w:val="24"/>
          <w:szCs w:val="24"/>
          <w:lang w:eastAsia="tr-TR"/>
        </w:rPr>
        <w:t>AŞAĞIDAKİ HALLERDE ANONİM ŞİRKETLER GENEL KURULLARINDA</w:t>
      </w:r>
    </w:p>
    <w:p w:rsidR="00C96705" w:rsidRDefault="00C96705" w:rsidP="00C96705">
      <w:pPr>
        <w:spacing w:after="0" w:line="240" w:lineRule="auto"/>
        <w:jc w:val="center"/>
        <w:rPr>
          <w:rFonts w:eastAsia="Times New Roman"/>
          <w:b/>
          <w:bCs/>
          <w:color w:val="000000"/>
          <w:sz w:val="24"/>
          <w:szCs w:val="24"/>
          <w:lang w:eastAsia="tr-TR"/>
        </w:rPr>
      </w:pPr>
      <w:r w:rsidRPr="00722D2F">
        <w:rPr>
          <w:rFonts w:eastAsia="Times New Roman"/>
          <w:b/>
          <w:bCs/>
          <w:color w:val="000000"/>
          <w:sz w:val="24"/>
          <w:szCs w:val="24"/>
          <w:lang w:eastAsia="tr-TR"/>
        </w:rPr>
        <w:t>BAKANLIK TEMSİLCİSİ BULUNDURMA ZORUN</w:t>
      </w:r>
      <w:r>
        <w:rPr>
          <w:rFonts w:eastAsia="Times New Roman"/>
          <w:b/>
          <w:bCs/>
          <w:color w:val="000000"/>
          <w:sz w:val="24"/>
          <w:szCs w:val="24"/>
          <w:lang w:eastAsia="tr-TR"/>
        </w:rPr>
        <w:t>DADIRLAR</w:t>
      </w:r>
    </w:p>
    <w:p w:rsidR="00C96705" w:rsidRPr="00722D2F" w:rsidRDefault="00C96705" w:rsidP="00C96705">
      <w:pPr>
        <w:spacing w:after="0" w:line="240" w:lineRule="auto"/>
        <w:jc w:val="both"/>
        <w:rPr>
          <w:rFonts w:eastAsia="Times New Roman"/>
          <w:color w:val="000000"/>
          <w:sz w:val="24"/>
          <w:szCs w:val="24"/>
          <w:lang w:eastAsia="tr-TR"/>
        </w:rPr>
      </w:pPr>
      <w:r w:rsidRPr="00722D2F">
        <w:rPr>
          <w:rFonts w:eastAsia="Times New Roman"/>
          <w:color w:val="000000"/>
          <w:sz w:val="24"/>
          <w:szCs w:val="24"/>
          <w:lang w:eastAsia="tr-TR"/>
        </w:rPr>
        <w:t>                                                                                                                                                                                                                                           </w:t>
      </w:r>
    </w:p>
    <w:p w:rsidR="00C96705" w:rsidRDefault="00C96705" w:rsidP="00C96705">
      <w:pPr>
        <w:spacing w:after="0" w:line="240" w:lineRule="auto"/>
        <w:jc w:val="both"/>
        <w:rPr>
          <w:rFonts w:eastAsia="Times New Roman"/>
          <w:color w:val="000000"/>
          <w:sz w:val="24"/>
          <w:szCs w:val="24"/>
          <w:lang w:eastAsia="tr-TR"/>
        </w:rPr>
      </w:pPr>
      <w:r w:rsidRPr="00722D2F">
        <w:rPr>
          <w:rFonts w:eastAsia="Times New Roman"/>
          <w:color w:val="000000"/>
          <w:sz w:val="24"/>
          <w:szCs w:val="24"/>
          <w:lang w:eastAsia="tr-TR"/>
        </w:rPr>
        <w:t xml:space="preserve"> “Bakanlık Temsilcisi” bulundurma zorunluluğu bulunan anonim şirket genel kurul toplantıları, 28.11.2012 tarih ve 28481 Sayılı Resmi Gazete'de yayımlanan "Anonim Şirketlerin Genel Kurul Toplantılarının Usul ve Esasları İle Bu Toplantılarda Bulunacak Gümrük ve Ticaret Bakanlığı Temsilcileri Hakkında Yönetmelik" m.32'de düzenlenmiştir. </w:t>
      </w:r>
    </w:p>
    <w:p w:rsidR="00C96705" w:rsidRDefault="00C96705" w:rsidP="00C96705">
      <w:pPr>
        <w:spacing w:after="0" w:line="240" w:lineRule="auto"/>
        <w:jc w:val="both"/>
        <w:rPr>
          <w:rFonts w:eastAsia="Times New Roman"/>
          <w:color w:val="000000"/>
          <w:sz w:val="24"/>
          <w:szCs w:val="24"/>
          <w:lang w:eastAsia="tr-TR"/>
        </w:rPr>
      </w:pPr>
    </w:p>
    <w:p w:rsidR="00C96705" w:rsidRDefault="00C96705" w:rsidP="00C96705">
      <w:pPr>
        <w:spacing w:after="0" w:line="240" w:lineRule="auto"/>
        <w:jc w:val="both"/>
        <w:rPr>
          <w:rFonts w:eastAsia="Times New Roman"/>
          <w:color w:val="000000"/>
          <w:sz w:val="24"/>
          <w:szCs w:val="24"/>
          <w:lang w:eastAsia="tr-TR"/>
        </w:rPr>
      </w:pPr>
      <w:r>
        <w:rPr>
          <w:rFonts w:eastAsia="Times New Roman"/>
          <w:color w:val="000000"/>
          <w:sz w:val="24"/>
          <w:szCs w:val="24"/>
          <w:lang w:eastAsia="tr-TR"/>
        </w:rPr>
        <w:t>Madde 32 deki bu düzenlemeye göre;</w:t>
      </w:r>
    </w:p>
    <w:p w:rsidR="00C96705" w:rsidRPr="00722D2F" w:rsidRDefault="00C96705" w:rsidP="00C96705">
      <w:pPr>
        <w:spacing w:after="0" w:line="240" w:lineRule="auto"/>
        <w:jc w:val="both"/>
        <w:rPr>
          <w:rFonts w:eastAsia="Times New Roman"/>
          <w:color w:val="000000"/>
          <w:sz w:val="24"/>
          <w:szCs w:val="24"/>
          <w:lang w:eastAsia="tr-TR"/>
        </w:rPr>
      </w:pPr>
    </w:p>
    <w:p w:rsidR="00C96705" w:rsidRPr="00722D2F" w:rsidRDefault="00C96705" w:rsidP="00C96705">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a) </w:t>
      </w:r>
      <w:r w:rsidRPr="00722D2F">
        <w:rPr>
          <w:rFonts w:eastAsia="Times New Roman"/>
          <w:color w:val="000000"/>
          <w:sz w:val="24"/>
          <w:szCs w:val="24"/>
          <w:lang w:eastAsia="tr-TR"/>
        </w:rPr>
        <w:t xml:space="preserve">Kuruluş ve esas sermaye değişikliği bakanlık iznine tâbi olan şirketlerin bütün genel kurul toplantılarında (Buna göre; </w:t>
      </w:r>
      <w:r w:rsidRPr="00881569">
        <w:rPr>
          <w:rFonts w:eastAsia="Times New Roman"/>
          <w:b/>
          <w:color w:val="FF0000"/>
          <w:sz w:val="24"/>
          <w:szCs w:val="24"/>
          <w:lang w:eastAsia="tr-TR"/>
        </w:rPr>
        <w:t xml:space="preserve">bankalar, finansal kiralama şirketleri, </w:t>
      </w:r>
      <w:proofErr w:type="spellStart"/>
      <w:r w:rsidRPr="00881569">
        <w:rPr>
          <w:rFonts w:eastAsia="Times New Roman"/>
          <w:b/>
          <w:color w:val="FF0000"/>
          <w:sz w:val="24"/>
          <w:szCs w:val="24"/>
          <w:lang w:eastAsia="tr-TR"/>
        </w:rPr>
        <w:t>faktoring</w:t>
      </w:r>
      <w:proofErr w:type="spellEnd"/>
      <w:r w:rsidRPr="00881569">
        <w:rPr>
          <w:rFonts w:eastAsia="Times New Roman"/>
          <w:b/>
          <w:color w:val="FF0000"/>
          <w:sz w:val="24"/>
          <w:szCs w:val="24"/>
          <w:lang w:eastAsia="tr-TR"/>
        </w:rPr>
        <w:t xml:space="preserve"> şirketleri, tüketici finansmanı ve kart hizmetleri şirketleri, varlık yönetim şirketleri, sigorta şirketleri, anonim şirket şeklinde kurulan holdingler, döviz büfesi işleten şirketler, umumi mağazacılıkla uğraşan şirketler, tarım ürünleri lisanslı depoculuk şirketleri, ürün ihtisas borsası şirketleri, bağımsız denetim şirketleri, gözetim şirketleri, teknoloji geliştirme bölgesi yönetici şirketleri, 28/7/1981 tarihli ve 2499 sayılı Sermaye Piyasası Kanununa tâbi şirketler ile serbest bölge kurucusu ve işleticisi anonim şirketlerin</w:t>
      </w:r>
      <w:r w:rsidRPr="00722D2F">
        <w:rPr>
          <w:rFonts w:eastAsia="Times New Roman"/>
          <w:color w:val="000000"/>
          <w:sz w:val="24"/>
          <w:szCs w:val="24"/>
          <w:lang w:eastAsia="tr-TR"/>
        </w:rPr>
        <w:t xml:space="preserve"> genel kurullarına,  “Bakanlık Temsilcisi”nin katılımı zorunlu olacaktır.)</w:t>
      </w:r>
    </w:p>
    <w:p w:rsidR="00C96705" w:rsidRPr="00722D2F" w:rsidRDefault="00C96705" w:rsidP="00C96705">
      <w:pPr>
        <w:spacing w:after="0" w:line="240" w:lineRule="auto"/>
        <w:jc w:val="both"/>
        <w:rPr>
          <w:rFonts w:eastAsia="Times New Roman"/>
          <w:color w:val="000000"/>
          <w:sz w:val="24"/>
          <w:szCs w:val="24"/>
          <w:lang w:eastAsia="tr-TR"/>
        </w:rPr>
      </w:pPr>
    </w:p>
    <w:p w:rsidR="00C96705" w:rsidRPr="00722D2F" w:rsidRDefault="00C96705" w:rsidP="00C96705">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b </w:t>
      </w:r>
      <w:r w:rsidRPr="00722D2F">
        <w:rPr>
          <w:rFonts w:eastAsia="Times New Roman"/>
          <w:color w:val="000000"/>
          <w:sz w:val="24"/>
          <w:szCs w:val="24"/>
          <w:lang w:eastAsia="tr-TR"/>
        </w:rPr>
        <w:t xml:space="preserve">Genel kurullarında </w:t>
      </w:r>
      <w:r w:rsidRPr="00881569">
        <w:rPr>
          <w:rFonts w:eastAsia="Times New Roman"/>
          <w:b/>
          <w:color w:val="FF0000"/>
          <w:sz w:val="24"/>
          <w:szCs w:val="24"/>
          <w:lang w:eastAsia="tr-TR"/>
        </w:rPr>
        <w:t>elektronik ortamda katılım sistemini uygulayan şirketlerin</w:t>
      </w:r>
      <w:r w:rsidRPr="00722D2F">
        <w:rPr>
          <w:rFonts w:eastAsia="Times New Roman"/>
          <w:color w:val="000000"/>
          <w:sz w:val="24"/>
          <w:szCs w:val="24"/>
          <w:lang w:eastAsia="tr-TR"/>
        </w:rPr>
        <w:t xml:space="preserve"> genel kurul toplantılarında</w:t>
      </w:r>
    </w:p>
    <w:p w:rsidR="00C96705" w:rsidRPr="00722D2F" w:rsidRDefault="00C96705" w:rsidP="00C96705">
      <w:pPr>
        <w:spacing w:after="0" w:line="240" w:lineRule="auto"/>
        <w:jc w:val="both"/>
        <w:rPr>
          <w:rFonts w:eastAsia="Times New Roman"/>
          <w:color w:val="000000"/>
          <w:sz w:val="24"/>
          <w:szCs w:val="24"/>
          <w:lang w:eastAsia="tr-TR"/>
        </w:rPr>
      </w:pPr>
    </w:p>
    <w:p w:rsidR="00C96705" w:rsidRPr="00722D2F" w:rsidRDefault="00C96705" w:rsidP="00C96705">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c) </w:t>
      </w:r>
      <w:r w:rsidRPr="00881569">
        <w:rPr>
          <w:rFonts w:eastAsia="Times New Roman"/>
          <w:b/>
          <w:color w:val="FF0000"/>
          <w:sz w:val="24"/>
          <w:szCs w:val="24"/>
          <w:lang w:eastAsia="tr-TR"/>
        </w:rPr>
        <w:t>Yurt dışında yapılacak</w:t>
      </w:r>
      <w:r w:rsidRPr="00722D2F">
        <w:rPr>
          <w:rFonts w:eastAsia="Times New Roman"/>
          <w:color w:val="000000"/>
          <w:sz w:val="24"/>
          <w:szCs w:val="24"/>
          <w:lang w:eastAsia="tr-TR"/>
        </w:rPr>
        <w:t xml:space="preserve"> bütün genel kurul toplantılarında</w:t>
      </w:r>
    </w:p>
    <w:p w:rsidR="00C96705" w:rsidRPr="00722D2F" w:rsidRDefault="00C96705" w:rsidP="00C96705">
      <w:pPr>
        <w:spacing w:after="0" w:line="240" w:lineRule="auto"/>
        <w:jc w:val="both"/>
        <w:rPr>
          <w:rFonts w:eastAsia="Times New Roman"/>
          <w:color w:val="000000"/>
          <w:sz w:val="24"/>
          <w:szCs w:val="24"/>
          <w:lang w:eastAsia="tr-TR"/>
        </w:rPr>
      </w:pPr>
    </w:p>
    <w:p w:rsidR="00C96705" w:rsidRPr="00722D2F" w:rsidRDefault="00C96705" w:rsidP="00C96705">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d) </w:t>
      </w:r>
      <w:r w:rsidRPr="00881569">
        <w:rPr>
          <w:rFonts w:eastAsia="Times New Roman"/>
          <w:b/>
          <w:color w:val="FF0000"/>
          <w:sz w:val="24"/>
          <w:szCs w:val="24"/>
          <w:lang w:eastAsia="tr-TR"/>
        </w:rPr>
        <w:t>Yurt dışında yapılacak</w:t>
      </w:r>
      <w:r w:rsidRPr="00722D2F">
        <w:rPr>
          <w:rFonts w:eastAsia="Times New Roman"/>
          <w:color w:val="000000"/>
          <w:sz w:val="24"/>
          <w:szCs w:val="24"/>
          <w:lang w:eastAsia="tr-TR"/>
        </w:rPr>
        <w:t xml:space="preserve"> bütün imtiyazlı pay sahipleri özel kurul toplantılarında</w:t>
      </w:r>
    </w:p>
    <w:p w:rsidR="00C96705" w:rsidRPr="00722D2F" w:rsidRDefault="00C96705" w:rsidP="00C96705">
      <w:pPr>
        <w:spacing w:after="0" w:line="240" w:lineRule="auto"/>
        <w:jc w:val="both"/>
        <w:rPr>
          <w:rFonts w:eastAsia="Times New Roman"/>
          <w:color w:val="000000"/>
          <w:sz w:val="24"/>
          <w:szCs w:val="24"/>
          <w:lang w:eastAsia="tr-TR"/>
        </w:rPr>
      </w:pPr>
    </w:p>
    <w:p w:rsidR="00C96705" w:rsidRPr="00722D2F" w:rsidRDefault="00C96705" w:rsidP="00C96705">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e) </w:t>
      </w:r>
      <w:r w:rsidRPr="00722D2F">
        <w:rPr>
          <w:rFonts w:eastAsia="Times New Roman"/>
          <w:color w:val="000000"/>
          <w:sz w:val="24"/>
          <w:szCs w:val="24"/>
          <w:lang w:eastAsia="tr-TR"/>
        </w:rPr>
        <w:t xml:space="preserve">Gündeminde, </w:t>
      </w:r>
      <w:r w:rsidRPr="00881569">
        <w:rPr>
          <w:rFonts w:eastAsia="Times New Roman"/>
          <w:b/>
          <w:color w:val="FF0000"/>
          <w:sz w:val="24"/>
          <w:szCs w:val="24"/>
          <w:lang w:eastAsia="tr-TR"/>
        </w:rPr>
        <w:t>sermayenin artırılması veya azaltılması</w:t>
      </w:r>
      <w:r w:rsidRPr="00722D2F">
        <w:rPr>
          <w:rFonts w:eastAsia="Times New Roman"/>
          <w:color w:val="000000"/>
          <w:sz w:val="24"/>
          <w:szCs w:val="24"/>
          <w:lang w:eastAsia="tr-TR"/>
        </w:rPr>
        <w:t xml:space="preserve"> bulunan genel kurul toplantılarında</w:t>
      </w:r>
    </w:p>
    <w:p w:rsidR="00C96705" w:rsidRPr="00722D2F" w:rsidRDefault="00C96705" w:rsidP="00C96705">
      <w:pPr>
        <w:spacing w:after="0" w:line="240" w:lineRule="auto"/>
        <w:jc w:val="both"/>
        <w:rPr>
          <w:rFonts w:eastAsia="Times New Roman"/>
          <w:color w:val="000000"/>
          <w:sz w:val="24"/>
          <w:szCs w:val="24"/>
          <w:lang w:eastAsia="tr-TR"/>
        </w:rPr>
      </w:pPr>
    </w:p>
    <w:p w:rsidR="00C96705" w:rsidRPr="00722D2F" w:rsidRDefault="00C96705" w:rsidP="00C96705">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f) </w:t>
      </w:r>
      <w:r w:rsidRPr="00722D2F">
        <w:rPr>
          <w:rFonts w:eastAsia="Times New Roman"/>
          <w:color w:val="000000"/>
          <w:sz w:val="24"/>
          <w:szCs w:val="24"/>
          <w:lang w:eastAsia="tr-TR"/>
        </w:rPr>
        <w:t xml:space="preserve">Gündeminde, </w:t>
      </w:r>
      <w:r w:rsidRPr="00881569">
        <w:rPr>
          <w:rFonts w:eastAsia="Times New Roman"/>
          <w:b/>
          <w:color w:val="FF0000"/>
          <w:sz w:val="24"/>
          <w:szCs w:val="24"/>
          <w:lang w:eastAsia="tr-TR"/>
        </w:rPr>
        <w:t>kayıtlı sermaye</w:t>
      </w:r>
      <w:r w:rsidRPr="00722D2F">
        <w:rPr>
          <w:rFonts w:eastAsia="Times New Roman"/>
          <w:color w:val="000000"/>
          <w:sz w:val="24"/>
          <w:szCs w:val="24"/>
          <w:lang w:eastAsia="tr-TR"/>
        </w:rPr>
        <w:t xml:space="preserve"> sistemine geçilmesi veya kayıtlı sermaye sisteminden çıkılması, kayıtlı sermaye sistemi tavanının artırılmasına ilişkin konular bulunan genel kurul toplantılarında</w:t>
      </w:r>
    </w:p>
    <w:p w:rsidR="00C96705" w:rsidRPr="00722D2F" w:rsidRDefault="00C96705" w:rsidP="00C96705">
      <w:pPr>
        <w:spacing w:after="0" w:line="240" w:lineRule="auto"/>
        <w:jc w:val="both"/>
        <w:rPr>
          <w:rFonts w:eastAsia="Times New Roman"/>
          <w:color w:val="000000"/>
          <w:sz w:val="24"/>
          <w:szCs w:val="24"/>
          <w:lang w:eastAsia="tr-TR"/>
        </w:rPr>
      </w:pPr>
    </w:p>
    <w:p w:rsidR="00C96705" w:rsidRPr="00722D2F" w:rsidRDefault="00C96705" w:rsidP="00C96705">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g) </w:t>
      </w:r>
      <w:r w:rsidRPr="00722D2F">
        <w:rPr>
          <w:rFonts w:eastAsia="Times New Roman"/>
          <w:color w:val="000000"/>
          <w:sz w:val="24"/>
          <w:szCs w:val="24"/>
          <w:lang w:eastAsia="tr-TR"/>
        </w:rPr>
        <w:t xml:space="preserve">Gündeminde, </w:t>
      </w:r>
      <w:r w:rsidRPr="00881569">
        <w:rPr>
          <w:rFonts w:eastAsia="Times New Roman"/>
          <w:b/>
          <w:color w:val="FF0000"/>
          <w:sz w:val="24"/>
          <w:szCs w:val="24"/>
          <w:lang w:eastAsia="tr-TR"/>
        </w:rPr>
        <w:t>faaliyet konusunun değiştirilmesine</w:t>
      </w:r>
      <w:r w:rsidRPr="00722D2F">
        <w:rPr>
          <w:rFonts w:eastAsia="Times New Roman"/>
          <w:color w:val="000000"/>
          <w:sz w:val="24"/>
          <w:szCs w:val="24"/>
          <w:lang w:eastAsia="tr-TR"/>
        </w:rPr>
        <w:t xml:space="preserve"> ilişkin esas sözleşme değişikliği bulunan genel kurul toplantılarında</w:t>
      </w:r>
    </w:p>
    <w:p w:rsidR="00C96705" w:rsidRPr="00722D2F" w:rsidRDefault="00C96705" w:rsidP="00C96705">
      <w:pPr>
        <w:spacing w:after="0" w:line="240" w:lineRule="auto"/>
        <w:jc w:val="both"/>
        <w:rPr>
          <w:rFonts w:eastAsia="Times New Roman"/>
          <w:color w:val="000000"/>
          <w:sz w:val="24"/>
          <w:szCs w:val="24"/>
          <w:lang w:eastAsia="tr-TR"/>
        </w:rPr>
      </w:pPr>
    </w:p>
    <w:p w:rsidR="00C96705" w:rsidRDefault="00C96705" w:rsidP="00C96705">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h) </w:t>
      </w:r>
      <w:r w:rsidRPr="00722D2F">
        <w:rPr>
          <w:rFonts w:eastAsia="Times New Roman"/>
          <w:color w:val="000000"/>
          <w:sz w:val="24"/>
          <w:szCs w:val="24"/>
          <w:lang w:eastAsia="tr-TR"/>
        </w:rPr>
        <w:t xml:space="preserve">Gündeminde, </w:t>
      </w:r>
      <w:r w:rsidRPr="00881569">
        <w:rPr>
          <w:rFonts w:eastAsia="Times New Roman"/>
          <w:b/>
          <w:color w:val="FF0000"/>
          <w:sz w:val="24"/>
          <w:szCs w:val="24"/>
          <w:lang w:eastAsia="tr-TR"/>
        </w:rPr>
        <w:t>birleşme, bölünme veya tür değişikliği</w:t>
      </w:r>
      <w:r w:rsidRPr="00722D2F">
        <w:rPr>
          <w:rFonts w:eastAsia="Times New Roman"/>
          <w:color w:val="000000"/>
          <w:sz w:val="24"/>
          <w:szCs w:val="24"/>
          <w:lang w:eastAsia="tr-TR"/>
        </w:rPr>
        <w:t xml:space="preserve"> konuları bulunan genel kurul toplantılarında</w:t>
      </w:r>
    </w:p>
    <w:p w:rsidR="00C96705" w:rsidRDefault="00C96705" w:rsidP="00C96705">
      <w:pPr>
        <w:spacing w:after="0" w:line="240" w:lineRule="auto"/>
        <w:jc w:val="both"/>
        <w:rPr>
          <w:rFonts w:eastAsia="Times New Roman"/>
          <w:color w:val="000000"/>
          <w:sz w:val="24"/>
          <w:szCs w:val="24"/>
          <w:lang w:eastAsia="tr-TR"/>
        </w:rPr>
      </w:pPr>
    </w:p>
    <w:p w:rsidR="00C96705" w:rsidRPr="00722D2F" w:rsidRDefault="00C96705" w:rsidP="00C96705">
      <w:pPr>
        <w:spacing w:after="0" w:line="240" w:lineRule="auto"/>
        <w:jc w:val="both"/>
        <w:rPr>
          <w:rFonts w:eastAsia="Times New Roman"/>
          <w:color w:val="000000"/>
          <w:sz w:val="24"/>
          <w:szCs w:val="24"/>
          <w:lang w:eastAsia="tr-TR"/>
        </w:rPr>
      </w:pPr>
      <w:r>
        <w:rPr>
          <w:rFonts w:eastAsia="Times New Roman"/>
          <w:color w:val="000000"/>
          <w:sz w:val="24"/>
          <w:szCs w:val="24"/>
          <w:lang w:eastAsia="tr-TR"/>
        </w:rPr>
        <w:t>Bakanlık temsilcisi bulundurmak zorunludur.</w:t>
      </w:r>
    </w:p>
    <w:p w:rsidR="00A546ED" w:rsidRDefault="00C96705"/>
    <w:sectPr w:rsidR="00A546ED" w:rsidSect="009E13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96705"/>
    <w:rsid w:val="0042693A"/>
    <w:rsid w:val="0047409A"/>
    <w:rsid w:val="00495A66"/>
    <w:rsid w:val="007E5BA1"/>
    <w:rsid w:val="00A052F2"/>
    <w:rsid w:val="00AC0A7B"/>
    <w:rsid w:val="00B6123B"/>
    <w:rsid w:val="00C70B0B"/>
    <w:rsid w:val="00C96705"/>
    <w:rsid w:val="00D85E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705"/>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Gülçim</dc:creator>
  <cp:lastModifiedBy>Gülçim</cp:lastModifiedBy>
  <cp:revision>2</cp:revision>
  <dcterms:created xsi:type="dcterms:W3CDTF">2015-04-28T11:11:00Z</dcterms:created>
  <dcterms:modified xsi:type="dcterms:W3CDTF">2015-04-28T11:11:00Z</dcterms:modified>
</cp:coreProperties>
</file>